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bookmarkStart w:id="2" w:name="_GoBack"/>
      <w:bookmarkEnd w:id="2"/>
    </w:p>
    <w:p w:rsidR="00264495" w:rsidRDefault="001E62CC">
      <w:pPr>
        <w:pStyle w:val="Overskrift2"/>
      </w:pPr>
      <w:bookmarkStart w:id="3" w:name="_Toc440020476"/>
      <w:bookmarkStart w:id="4" w:name="_Toc440021575"/>
      <w:r>
        <w:lastRenderedPageBreak/>
        <w:t>Beskrivelse av testopplegg</w:t>
      </w:r>
      <w:bookmarkEnd w:id="3"/>
      <w:bookmarkEnd w:id="4"/>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5" w:name="_Toc440020477"/>
      <w:bookmarkStart w:id="6" w:name="_Toc440021576"/>
      <w:r>
        <w:t>Sammendrag og resultat</w:t>
      </w:r>
      <w:bookmarkEnd w:id="5"/>
      <w:bookmarkEnd w:id="6"/>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7" w:name="_Toc440020478"/>
      <w:bookmarkStart w:id="8" w:name="_Toc440021577"/>
      <w:r>
        <w:br w:type="page"/>
      </w:r>
    </w:p>
    <w:p w:rsidR="00264495" w:rsidRDefault="001E62CC">
      <w:pPr>
        <w:pStyle w:val="Overskrift2"/>
      </w:pPr>
      <w:bookmarkStart w:id="9" w:name="_Toc440022113"/>
      <w:bookmarkStart w:id="10" w:name="_Toc440189334"/>
      <w:bookmarkStart w:id="11" w:name="_Toc530052463"/>
      <w:bookmarkStart w:id="12" w:name="Test_og_godkjenning"/>
      <w:r>
        <w:lastRenderedPageBreak/>
        <w:t>A. Kontroll av sjekksummer for XML-filer og skjemaer</w:t>
      </w:r>
      <w:bookmarkEnd w:id="7"/>
      <w:bookmarkEnd w:id="8"/>
      <w:bookmarkEnd w:id="9"/>
      <w:bookmarkEnd w:id="10"/>
      <w:bookmarkEnd w:id="11"/>
    </w:p>
    <w:p w:rsidR="00264495" w:rsidRDefault="001E62CC">
      <w:pPr>
        <w:pStyle w:val="Overskrift3"/>
      </w:pPr>
      <w:bookmarkStart w:id="13" w:name="_Toc440020479"/>
      <w:bookmarkStart w:id="14" w:name="_Toc440021578"/>
      <w:bookmarkStart w:id="15" w:name="_Toc440022114"/>
      <w:bookmarkStart w:id="16" w:name="_Toc440189335"/>
      <w:bookmarkStart w:id="17" w:name="_Toc530052464"/>
      <w:r>
        <w:t>A1. Kontroll av sjekksummene for filene arkivuttrekk.xml og addml.xsd</w:t>
      </w:r>
      <w:bookmarkEnd w:id="13"/>
      <w:bookmarkEnd w:id="14"/>
      <w:bookmarkEnd w:id="15"/>
      <w:bookmarkEnd w:id="16"/>
      <w:bookmarkEnd w:id="17"/>
      <w:r>
        <w:t xml:space="preserve"> </w:t>
      </w:r>
    </w:p>
    <w:tbl>
      <w:tblPr>
        <w:tblStyle w:val="Vanligtabell11"/>
        <w:tblW w:w="0" w:type="auto"/>
        <w:tblLook w:val="0480" w:firstRow="0" w:lastRow="0" w:firstColumn="1" w:lastColumn="0" w:noHBand="0" w:noVBand="1"/>
        <w:tblCaption w:val="tbl__A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 w:name="_Toc440020480"/>
      <w:bookmarkStart w:id="19" w:name="_Toc440021579"/>
      <w:bookmarkStart w:id="20" w:name="_Toc440022115"/>
      <w:bookmarkStart w:id="21" w:name="_Toc440189336"/>
      <w:bookmarkStart w:id="22" w:name="_Toc530052465"/>
      <w:r>
        <w:t>A2. Kontroll av sjekksummene for XML-filene og XML-skjemaene i avleveringspakken</w:t>
      </w:r>
      <w:bookmarkEnd w:id="18"/>
      <w:bookmarkEnd w:id="19"/>
      <w:bookmarkEnd w:id="20"/>
      <w:bookmarkEnd w:id="21"/>
      <w:bookmarkEnd w:id="22"/>
    </w:p>
    <w:tbl>
      <w:tblPr>
        <w:tblStyle w:val="Vanligtabell11"/>
        <w:tblW w:w="0" w:type="auto"/>
        <w:tblLook w:val="0480" w:firstRow="0" w:lastRow="0" w:firstColumn="1" w:lastColumn="0" w:noHBand="0" w:noVBand="1"/>
        <w:tblCaption w:val="tbl_A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3" w:name="_Toc440020481"/>
      <w:bookmarkStart w:id="24" w:name="_Toc440021580"/>
      <w:bookmarkStart w:id="25" w:name="_Toc440022116"/>
      <w:bookmarkStart w:id="26" w:name="_Toc440189337"/>
      <w:bookmarkStart w:id="27" w:name="_Toc530052466"/>
      <w:r>
        <w:t>B. Undersøkelse og validering av XML-filene</w:t>
      </w:r>
      <w:bookmarkEnd w:id="23"/>
      <w:bookmarkEnd w:id="24"/>
      <w:bookmarkEnd w:id="25"/>
      <w:bookmarkEnd w:id="26"/>
      <w:bookmarkEnd w:id="27"/>
    </w:p>
    <w:p w:rsidR="00264495" w:rsidRDefault="001E62CC">
      <w:pPr>
        <w:pStyle w:val="Overskrift3"/>
      </w:pPr>
      <w:bookmarkStart w:id="28" w:name="_Toc440020482"/>
      <w:bookmarkStart w:id="29" w:name="_Toc440021581"/>
      <w:bookmarkStart w:id="30" w:name="_Toc440022117"/>
      <w:bookmarkStart w:id="31" w:name="_Toc440189338"/>
      <w:bookmarkStart w:id="32" w:name="_Toc530052467"/>
      <w:r>
        <w:t>B1. Kontrollerer at XML-filene og XML-skjemaene er velformede</w:t>
      </w:r>
      <w:bookmarkEnd w:id="28"/>
      <w:bookmarkEnd w:id="29"/>
      <w:bookmarkEnd w:id="30"/>
      <w:bookmarkEnd w:id="31"/>
      <w:bookmarkEnd w:id="32"/>
    </w:p>
    <w:tbl>
      <w:tblPr>
        <w:tblStyle w:val="Vanligtabell11"/>
        <w:tblW w:w="0" w:type="auto"/>
        <w:tblLook w:val="0480" w:firstRow="0" w:lastRow="0" w:firstColumn="1" w:lastColumn="0" w:noHBand="0" w:noVBand="1"/>
        <w:tblCaption w:val="tbl_B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 w:name="_Toc438195968"/>
      <w:bookmarkStart w:id="34" w:name="_Toc440020483"/>
      <w:bookmarkStart w:id="35" w:name="_Toc440021582"/>
      <w:bookmarkStart w:id="36" w:name="_Toc440022118"/>
      <w:bookmarkStart w:id="37" w:name="_Toc440189339"/>
      <w:bookmarkStart w:id="38" w:name="_Toc530052468"/>
      <w:r>
        <w:lastRenderedPageBreak/>
        <w:t>B2. Validering av XML-filene i avleveringspakken</w:t>
      </w:r>
      <w:bookmarkEnd w:id="33"/>
      <w:bookmarkEnd w:id="34"/>
      <w:bookmarkEnd w:id="35"/>
      <w:bookmarkEnd w:id="36"/>
      <w:bookmarkEnd w:id="37"/>
      <w:bookmarkEnd w:id="38"/>
    </w:p>
    <w:tbl>
      <w:tblPr>
        <w:tblStyle w:val="Vanligtabell11"/>
        <w:tblW w:w="0" w:type="auto"/>
        <w:tblLook w:val="0480" w:firstRow="0" w:lastRow="0" w:firstColumn="1" w:lastColumn="0" w:noHBand="0" w:noVBand="1"/>
        <w:tblCaption w:val="tbl_B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9" w:name="_Toc440020484"/>
      <w:bookmarkStart w:id="40" w:name="_Toc440021583"/>
      <w:bookmarkStart w:id="41" w:name="_Toc440022119"/>
      <w:bookmarkStart w:id="42" w:name="_Toc440189340"/>
      <w:bookmarkStart w:id="43" w:name="_Toc530052469"/>
      <w:r>
        <w:t>C. Analyse og kontroll av arkivenhetene i arkivstrukturen</w:t>
      </w:r>
      <w:bookmarkEnd w:id="39"/>
      <w:bookmarkEnd w:id="40"/>
      <w:bookmarkEnd w:id="41"/>
      <w:bookmarkEnd w:id="42"/>
      <w:bookmarkEnd w:id="43"/>
    </w:p>
    <w:p w:rsidR="00264495" w:rsidRDefault="001E62CC">
      <w:pPr>
        <w:pStyle w:val="Overskrift3"/>
      </w:pPr>
      <w:bookmarkStart w:id="44" w:name="_Toc440020485"/>
      <w:bookmarkStart w:id="45" w:name="_Toc440021584"/>
      <w:bookmarkStart w:id="46" w:name="_Toc440022120"/>
      <w:bookmarkStart w:id="47" w:name="_Toc440189341"/>
      <w:bookmarkStart w:id="48" w:name="_Toc530052470"/>
      <w:r>
        <w:t>C1.  Antall arkiver i arkivstrukturen</w:t>
      </w:r>
      <w:bookmarkEnd w:id="44"/>
      <w:bookmarkEnd w:id="45"/>
      <w:bookmarkEnd w:id="46"/>
      <w:bookmarkEnd w:id="47"/>
      <w:bookmarkEnd w:id="48"/>
    </w:p>
    <w:tbl>
      <w:tblPr>
        <w:tblStyle w:val="Vanligtabell11"/>
        <w:tblW w:w="0" w:type="auto"/>
        <w:tblLook w:val="0480" w:firstRow="0" w:lastRow="0" w:firstColumn="1" w:lastColumn="0" w:noHBand="0" w:noVBand="1"/>
        <w:tblCaption w:val="tbl_C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9" w:name="_Toc440020486"/>
      <w:bookmarkStart w:id="50" w:name="_Toc440021585"/>
      <w:bookmarkStart w:id="51" w:name="_Toc440022121"/>
      <w:bookmarkStart w:id="52" w:name="_Toc440189342"/>
      <w:bookmarkStart w:id="53" w:name="_Toc530052471"/>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Caption w:val="tbl_C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lastRenderedPageBreak/>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Caption w:val="tbl_C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Caption w:val="tbl_C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Caption w:val="tbl_C05"/>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lastRenderedPageBreak/>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Caption w:val="tbl_C06"/>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br/>
              <w:t>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Caption w:val="tbl_C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Caption w:val="tbl_C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Caption w:val="tbl_C09"/>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Caption w:val="tbl_C10"/>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lastRenderedPageBreak/>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Caption w:val="tbl_C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Caption w:val="tbl_C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Caption w:val="tbl_C1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Antall mapper med status "Under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Caption w:val="bl_C1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Caption w:val="tbl_C1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Caption w:val="tbl_C16"/>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Caption w:val="tbl_C1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Caption w:val="tbl_C18"/>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Caption w:val="tbl_C1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Caption w:val="tbl_C2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Caption w:val="tbl_C2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Caption w:val="tbl_C2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Caption w:val="tbl_C23"/>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"Dokumentet er 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Caption w:val="tbl_C2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Caption w:val="tbl_C2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Caption w:val="tbl_D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Caption w:val="tbl_D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Caption w:val="tbl_D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Caption w:val="tbl_D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Caption w:val="tbl_E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Caption w:val="tbl_E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Caption w:val="tbl_E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Caption w:val="tbl_F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lastRenderedPageBreak/>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Caption w:val="tbl_F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Antall merknader i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Caption w:val="tbl_F0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Caption w:val="tbl_F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Caption w:val="tbl_F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Caption w:val="tbl_F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Caption w:val="tbl_F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FE1B53">
      <w:pPr>
        <w:pStyle w:val="Overskrift3"/>
      </w:pPr>
      <w:bookmarkStart w:id="254" w:name="_Toc440020527"/>
      <w:bookmarkStart w:id="255" w:name="_Toc440021626"/>
      <w:bookmarkStart w:id="256" w:name="_Toc440022162"/>
      <w:bookmarkStart w:id="257" w:name="_Toc440189383"/>
      <w:bookmarkStart w:id="258" w:name="_Toc530052512"/>
      <w:r>
        <w:t>F8</w:t>
      </w:r>
      <w:r w:rsidR="001E62CC">
        <w:t>.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Caption w:val="tbl_F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Caption w:val="tbl_F0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Caption w:val="tbl_F1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lastRenderedPageBreak/>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Caption w:val="tbl_F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Caption w:val="tbl_F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Caption w:val="tbl_F1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Caption w:val="tbl_G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Caption w:val="tbl_G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Caption w:val="tbl_G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lastRenderedPageBreak/>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Caption w:val="tbl_G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Caption w:val="tbl_G05"/>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en saksmappe til en sekundær klassifikasjon i arkivstrukturen er gyldige. Dersom en saksmappe i tillegg til primær klassifikasjon, også har en sekundær klassifikasjon, skal </w:t>
            </w:r>
            <w:r w:rsidR="00E84FDF">
              <w:t>ee</w:t>
            </w:r>
            <w:r>
              <w:t>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Caption w:val="tbl_H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Caption w:val="tbl_H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Caption w:val="tbl_H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Caption w:val="tbl_H0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Caption w:val="tbl_H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lastRenderedPageBreak/>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Caption w:val="tbl_H06"/>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Caption w:val="tbl_H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Caption w:val="tbl_I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lastRenderedPageBreak/>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Caption w:val="tbl_I0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Caption w:val="tbl_J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7254F5">
      <w:pPr>
        <w:pStyle w:val="Overskrift3"/>
      </w:pPr>
      <w:bookmarkStart w:id="375" w:name="_Toc440020551"/>
      <w:bookmarkStart w:id="376" w:name="_Toc440021650"/>
      <w:bookmarkStart w:id="377" w:name="_Toc440022186"/>
      <w:bookmarkStart w:id="378" w:name="_Toc440189407"/>
      <w:bookmarkStart w:id="379" w:name="_Toc530052537"/>
      <w:r>
        <w:t>J</w:t>
      </w:r>
      <w:r w:rsidR="001E62CC">
        <w:t>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Caption w:val="tbl_J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2"/>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3639" w:rsidRDefault="009F3639">
      <w:pPr>
        <w:spacing w:after="0" w:line="240" w:lineRule="auto"/>
      </w:pPr>
      <w:r>
        <w:separator/>
      </w:r>
    </w:p>
    <w:p w:rsidR="009F3639" w:rsidRDefault="009F3639"/>
  </w:endnote>
  <w:endnote w:type="continuationSeparator" w:id="0">
    <w:p w:rsidR="009F3639" w:rsidRDefault="009F3639">
      <w:pPr>
        <w:spacing w:after="0" w:line="240" w:lineRule="auto"/>
      </w:pPr>
      <w:r>
        <w:continuationSeparator/>
      </w:r>
    </w:p>
    <w:p w:rsidR="009F3639" w:rsidRDefault="009F3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3F433FB-2F4D-4D08-864D-00BB2D729497}"/>
    <w:embedBold r:id="rId2" w:fontKey="{3FE5B540-19C4-467C-9557-51A1F95BBB8A}"/>
    <w:embedItalic r:id="rId3" w:fontKey="{24C378E7-2AB3-4D1C-9820-320EF4D1C741}"/>
    <w:embedBoldItalic r:id="rId4" w:fontKey="{7A021202-3F1D-431A-BFC8-486FEDA0F84F}"/>
  </w:font>
  <w:font w:name="Calibri Light">
    <w:panose1 w:val="020F0302020204030204"/>
    <w:charset w:val="00"/>
    <w:family w:val="swiss"/>
    <w:pitch w:val="variable"/>
    <w:sig w:usb0="E4002EFF" w:usb1="C000247B" w:usb2="00000009" w:usb3="00000000" w:csb0="000001FF" w:csb1="00000000"/>
    <w:embedRegular r:id="rId5" w:fontKey="{8B89B948-6119-4242-B501-D03BE5256153}"/>
    <w:embedBold r:id="rId6" w:fontKey="{058A18EF-596A-4992-BD2F-776E5D73C434}"/>
    <w:embedItalic r:id="rId7" w:fontKey="{623E9BB2-D639-42B9-B278-3C9D9108A017}"/>
    <w:embedBoldItalic r:id="rId8" w:fontKey="{4DFB6985-E6A4-415A-99ED-A2C373DA830F}"/>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rPr>
        <w:caps/>
      </w:rPr>
    </w:pPr>
    <w:r>
      <w:rPr>
        <w:caps/>
      </w:rPr>
      <w:t>KDRS – IKAMR versjon 1.</w:t>
    </w:r>
    <w:r w:rsidR="004B321A">
      <w:rPr>
        <w:caps/>
      </w:rPr>
      <w:t>2</w:t>
    </w:r>
    <w:r>
      <w:rPr>
        <w:caps/>
      </w:rPr>
      <w:t>.</w:t>
    </w:r>
    <w:r w:rsidR="004B321A">
      <w:rPr>
        <w:caps/>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3639" w:rsidRDefault="009F3639">
      <w:pPr>
        <w:spacing w:after="0" w:line="240" w:lineRule="auto"/>
      </w:pPr>
      <w:r>
        <w:separator/>
      </w:r>
    </w:p>
    <w:p w:rsidR="009F3639" w:rsidRDefault="009F3639"/>
  </w:footnote>
  <w:footnote w:type="continuationSeparator" w:id="0">
    <w:p w:rsidR="009F3639" w:rsidRDefault="009F3639">
      <w:pPr>
        <w:spacing w:after="0" w:line="240" w:lineRule="auto"/>
      </w:pPr>
      <w:r>
        <w:continuationSeparator/>
      </w:r>
    </w:p>
    <w:p w:rsidR="009F3639" w:rsidRDefault="009F3639"/>
  </w:footnote>
  <w:footnote w:id="1">
    <w:p w:rsidR="00FE1B53" w:rsidRDefault="00FE1B53">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FE1B53" w:rsidRDefault="00FE1B53">
      <w:pPr>
        <w:pStyle w:val="Fotnotetekst"/>
      </w:pPr>
      <w:r>
        <w:rPr>
          <w:rStyle w:val="Fotnotereferanse"/>
        </w:rPr>
        <w:footnoteRef/>
      </w:r>
      <w:r>
        <w:t xml:space="preserve"> Se: </w:t>
      </w:r>
      <w:hyperlink r:id="rId2" w:history="1">
        <w:r>
          <w:rPr>
            <w:rStyle w:val="Hyperkobling"/>
          </w:rPr>
          <w:t>https://no.wikipedia.org/wiki/XML</w:t>
        </w:r>
      </w:hyperlink>
    </w:p>
  </w:footnote>
  <w:footnote w:id="3">
    <w:p w:rsidR="00FE1B53" w:rsidRDefault="00FE1B53">
      <w:pPr>
        <w:pStyle w:val="Fotnotetekst"/>
      </w:pPr>
      <w:r>
        <w:rPr>
          <w:rStyle w:val="Fotnotereferanse"/>
        </w:rPr>
        <w:footnoteRef/>
      </w:r>
      <w:r>
        <w:t xml:space="preserve"> Skjerming benyttes til å skjerme registrerte opplysninger eller enkeltdokumenter.</w:t>
      </w:r>
    </w:p>
  </w:footnote>
  <w:footnote w:id="4">
    <w:p w:rsidR="00FE1B53" w:rsidRDefault="00FE1B53">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3519A2"/>
    <w:rsid w:val="004B321A"/>
    <w:rsid w:val="005619D1"/>
    <w:rsid w:val="007254F5"/>
    <w:rsid w:val="0086683A"/>
    <w:rsid w:val="009F3639"/>
    <w:rsid w:val="00A2630A"/>
    <w:rsid w:val="00CA3CFD"/>
    <w:rsid w:val="00E84FDF"/>
    <w:rsid w:val="00FE1B5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EB5C6"/>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635C514-09BD-447F-9148-2064962F4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27</Pages>
  <Words>6584</Words>
  <Characters>34896</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5</cp:revision>
  <cp:lastPrinted>2016-01-11T09:04:00Z</cp:lastPrinted>
  <dcterms:created xsi:type="dcterms:W3CDTF">2020-01-22T07:56:00Z</dcterms:created>
  <dcterms:modified xsi:type="dcterms:W3CDTF">2020-01-23T13:48:00Z</dcterms:modified>
</cp:coreProperties>
</file>